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656" w:rsidRPr="007231F8" w:rsidRDefault="00421656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31F8">
        <w:rPr>
          <w:rFonts w:ascii="Times New Roman" w:hAnsi="Times New Roman" w:cs="Times New Roman"/>
          <w:sz w:val="28"/>
          <w:szCs w:val="28"/>
        </w:rPr>
        <w:t>Начальник ИФНС России</w:t>
      </w:r>
    </w:p>
    <w:p w:rsidR="00421656" w:rsidRPr="007231F8" w:rsidRDefault="00421656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                                         по Ленинскому району </w:t>
      </w:r>
    </w:p>
    <w:p w:rsidR="00421656" w:rsidRPr="007231F8" w:rsidRDefault="00421656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421656" w:rsidRPr="007231F8" w:rsidRDefault="00421656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___________Е.В. </w:t>
      </w:r>
      <w:proofErr w:type="spellStart"/>
      <w:r w:rsidRPr="007231F8"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421656" w:rsidRPr="007231F8" w:rsidRDefault="00421656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7231F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(подпись)</w:t>
      </w:r>
    </w:p>
    <w:p w:rsidR="00421656" w:rsidRPr="007231F8" w:rsidRDefault="00421656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421656" w:rsidRPr="007231F8" w:rsidRDefault="00421656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отдела  выездных проверок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421656" w:rsidRPr="007231F8" w:rsidRDefault="00421656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421656" w:rsidRPr="007231F8" w:rsidRDefault="00421656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231F8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7231F8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421656" w:rsidRPr="007231F8" w:rsidRDefault="00421656" w:rsidP="00D728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7231F8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421656" w:rsidRDefault="00421656" w:rsidP="00D82C4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11-3-4-096</w:t>
      </w: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 выездных проверок Инспекции Федеральной налоговой службы 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2.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7231F8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421656" w:rsidRPr="007231F8" w:rsidRDefault="00421656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а) наличие высшего образования;</w:t>
      </w:r>
    </w:p>
    <w:p w:rsidR="00421656" w:rsidRPr="007231F8" w:rsidRDefault="00421656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31F8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7231F8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7231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231F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7231F8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7231F8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7231F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31F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21656" w:rsidRPr="007231F8" w:rsidRDefault="00421656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31F8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7231F8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7231F8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231F8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7231F8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4.1. Государственный налоговый инспектор в соответствии со </w:t>
      </w:r>
      <w:r w:rsidRPr="007231F8">
        <w:rPr>
          <w:rFonts w:ascii="Times New Roman" w:hAnsi="Times New Roman"/>
          <w:b/>
          <w:sz w:val="28"/>
          <w:szCs w:val="28"/>
        </w:rPr>
        <w:t>статьей 14</w:t>
      </w:r>
      <w:r w:rsidRPr="007231F8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7231F8">
        <w:rPr>
          <w:rFonts w:ascii="Times New Roman" w:hAnsi="Times New Roman"/>
          <w:sz w:val="28"/>
          <w:szCs w:val="28"/>
        </w:rPr>
        <w:t>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421656" w:rsidRPr="007231F8" w:rsidRDefault="00421656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7231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4.2. Государственный налоговый инспектор в соответствии со </w:t>
      </w:r>
      <w:r w:rsidRPr="007231F8">
        <w:rPr>
          <w:rFonts w:ascii="Times New Roman" w:hAnsi="Times New Roman"/>
          <w:b/>
          <w:sz w:val="28"/>
          <w:szCs w:val="28"/>
        </w:rPr>
        <w:t>статьей 15</w:t>
      </w:r>
      <w:r w:rsidRPr="007231F8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5) соблюдать служебный распорядок инспекции;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21656" w:rsidRPr="007231F8" w:rsidRDefault="00421656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13) указывать стоимостные показатели в соответствии с требованиями, устанавливаемыми федеральными законами, указами Президента Российской </w:t>
      </w:r>
      <w:r w:rsidRPr="007231F8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421656" w:rsidRPr="007231F8" w:rsidRDefault="00421656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7231F8">
          <w:rPr>
            <w:rFonts w:ascii="Times New Roman" w:hAnsi="Times New Roman"/>
            <w:sz w:val="28"/>
            <w:szCs w:val="28"/>
          </w:rPr>
          <w:t>законом</w:t>
        </w:r>
      </w:hyperlink>
      <w:r w:rsidRPr="007231F8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7231F8">
          <w:rPr>
            <w:rFonts w:ascii="Times New Roman" w:hAnsi="Times New Roman"/>
            <w:sz w:val="28"/>
            <w:szCs w:val="28"/>
          </w:rPr>
          <w:t>законом</w:t>
        </w:r>
      </w:hyperlink>
      <w:r w:rsidRPr="007231F8">
        <w:rPr>
          <w:rFonts w:ascii="Times New Roman" w:hAnsi="Times New Roman"/>
          <w:sz w:val="28"/>
          <w:szCs w:val="28"/>
        </w:rPr>
        <w:t>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4.3.  В соответствии со </w:t>
      </w:r>
      <w:r w:rsidRPr="007231F8">
        <w:rPr>
          <w:rFonts w:ascii="Times New Roman" w:hAnsi="Times New Roman"/>
          <w:b/>
          <w:sz w:val="28"/>
          <w:szCs w:val="28"/>
        </w:rPr>
        <w:t>статьей 17</w:t>
      </w:r>
      <w:r w:rsidRPr="007231F8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государственному налоговому инспектору запрещается: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421656" w:rsidRPr="007231F8" w:rsidRDefault="00421656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7231F8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421656" w:rsidRPr="007231F8" w:rsidRDefault="00421656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7231F8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421656" w:rsidRPr="007231F8" w:rsidRDefault="00421656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7231F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231F8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7231F8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7231F8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421656" w:rsidRPr="007231F8" w:rsidRDefault="00421656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7231F8">
          <w:rPr>
            <w:rFonts w:ascii="Times New Roman" w:hAnsi="Times New Roman"/>
            <w:sz w:val="28"/>
            <w:szCs w:val="28"/>
          </w:rPr>
          <w:t>законом</w:t>
        </w:r>
      </w:hyperlink>
      <w:r w:rsidRPr="007231F8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421656" w:rsidRPr="007231F8" w:rsidRDefault="00421656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19) Государственный налоговый инспектор после увольнения с гражданской службы не вправе разглашать или использовать в интересах </w:t>
      </w:r>
      <w:r w:rsidRPr="007231F8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7231F8">
          <w:rPr>
            <w:rFonts w:ascii="Times New Roman" w:hAnsi="Times New Roman"/>
            <w:sz w:val="28"/>
            <w:szCs w:val="28"/>
          </w:rPr>
          <w:t>сведения</w:t>
        </w:r>
      </w:hyperlink>
      <w:r w:rsidRPr="007231F8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421656" w:rsidRPr="007231F8" w:rsidRDefault="00421656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20)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7231F8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7231F8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4.4. Государственный налоговый инспектор обязан соблюдать требования к служебному поведению, установленные </w:t>
      </w:r>
      <w:r w:rsidRPr="007231F8">
        <w:rPr>
          <w:rFonts w:ascii="Times New Roman" w:hAnsi="Times New Roman"/>
          <w:b/>
          <w:sz w:val="28"/>
          <w:szCs w:val="28"/>
        </w:rPr>
        <w:t>статьей 18</w:t>
      </w:r>
      <w:r w:rsidRPr="007231F8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7231F8">
        <w:rPr>
          <w:rFonts w:ascii="Times New Roman" w:hAnsi="Times New Roman"/>
          <w:sz w:val="28"/>
          <w:szCs w:val="28"/>
        </w:rPr>
        <w:tab/>
      </w: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7231F8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7231F8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7231F8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7231F8">
        <w:rPr>
          <w:rFonts w:ascii="Times New Roman" w:hAnsi="Times New Roman"/>
          <w:sz w:val="28"/>
          <w:szCs w:val="28"/>
        </w:rPr>
        <w:t>, утвержденным руководителем управления ФНС России по Приморскому краю 12 января  2017 г.,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421656" w:rsidRPr="007231F8" w:rsidRDefault="00421656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231F8">
        <w:rPr>
          <w:rFonts w:ascii="Times New Roman" w:hAnsi="Times New Roman"/>
          <w:sz w:val="28"/>
          <w:szCs w:val="28"/>
        </w:rPr>
        <w:t>5.1. Исходя из задач и функций, определенных Положением  об отделе  выездных проверок ИФНС России по Ленинскому району г. Владивостока, государственный налоговый инспектор осуществляет: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 проведение выездных налоговых проверок налогоплательщиков, плательщиков сборов и налоговых агентов и оформление их результатов;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5.1.3 проверку соблюдения актов валютного законодательства Российской Федерации и актов органов валютного регулирования и оформление их результатов;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5.1.4. решение вопросов о необходимости привлечения к проведению выездной налоговой проверки правоохранительных органов; 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5.1.5. осуществляет контроль за процессуальными сроками проведения проверок, вручения актов и решений о привлечении либо отказе от привлечения к ответственности, направления поручений об истребовании документов, требований о предоставлении документов в соответствии со ст. 93.1 НК РФ и производства по делам об административных правонарушениях;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5.1.6. участие в рассмотрении совместно с аудиторским и юридическим отделами представленных налогоплательщиком возражений (объяснений) по актам выездных налоговых проверок;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5.1.7 передачу в юридический отдел материалов выездных налоговых проверок для обеспечения производства по делам о налоговых правонарушениях; 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5.1.8.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5.1.9. участвовать при защите интересов Инспекции в судебных органах;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lastRenderedPageBreak/>
        <w:t>5.1.10 согласование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5.1.11 своевременное проведение, рассмотрение и оформление материалов выездных налоговых проверок с помощью запросной системы «ЭОД - местный уровень» в ветке «QBE по решениям»;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5.1.12. в случае выявления выездной налоговой проверкой фактов налоговых правонарушений и нарушений валютного законодательства, принимать меры по формированию доказательственной базы по этим фактам и обеспечивать их документальное подтверждение;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5.1.13.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5.1.14. проводить анализ схем уклонения от налогообложения, разрабатывать предложения по их предотвращению.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5.1.15 вести информационный ресурс «Выездные налоговые проверки» согласно приказу МНС России от 17.11.2003 № БГ-3-06/627@ (в редакции приказа ФНС России от 29.05.2009  № ШТ-7-2/303@). 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5.1.16. 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5.1.17. обеспечивать поступление налогов и других обязательных платежей, дополнительно начисленных по актам выездных налоговых проверок.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5.1.18. участвовать в подготовке ответов на письменные запросы по вопросам, входящим в компетенцию отдела. </w:t>
      </w:r>
    </w:p>
    <w:p w:rsidR="00421656" w:rsidRPr="007231F8" w:rsidRDefault="00421656" w:rsidP="007C1E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5.1.19 осуществлять в установленном порядке делопроизводство, хранение и сдачу в архив документов и материалов проверок.</w:t>
      </w:r>
    </w:p>
    <w:p w:rsidR="00421656" w:rsidRPr="007231F8" w:rsidRDefault="00421656" w:rsidP="007231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5.1.20. государственный налоговый инспектор обязан знать инструкции на рабочее место.</w:t>
      </w:r>
    </w:p>
    <w:p w:rsidR="00421656" w:rsidRPr="007231F8" w:rsidRDefault="00421656" w:rsidP="007231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5.1.21. направлять в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Федерации, материалы проверок, содержащие признаки преступления в соответствии с пунктом 3 статьи 32 НК РФ, соглашением Следственного комитета РФ и ФНС Росси от 13.02.2012 № 101-162-12/МММ-27-2/3, совместным приказом Следственного управления Следственного комитета РФ по Приморскому краю и УФНС России по Приморскому краю от 02.02.2012 № 01-11/031/11 «Об утверждении временной инструкции о порядке направления материалов налоговыми органами Приморского края в следственные органы </w:t>
      </w:r>
      <w:r w:rsidRPr="007231F8">
        <w:rPr>
          <w:rFonts w:ascii="Times New Roman" w:hAnsi="Times New Roman"/>
          <w:sz w:val="28"/>
          <w:szCs w:val="28"/>
        </w:rPr>
        <w:lastRenderedPageBreak/>
        <w:t>Приморского края при выявлении обстоятельств, позволяющих предполагать совершение нарушения законодательства о налогах и сборах, содержащего признаки преступления»;</w:t>
      </w:r>
    </w:p>
    <w:p w:rsidR="00421656" w:rsidRPr="007231F8" w:rsidRDefault="00421656" w:rsidP="007231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5.1.22. изучать, анализировать всю имеющуюся в Инспекции информацию из внешних источников о налогоплательщиках, включенных в план выездных проверок (в том числе косвенную информацию, полученную от правоохранительных и других контролирующих органов, ФСС, ОПФ, ФМС, ГИБДД МВД России) и формирует программу проведения проверки, включающую в себя примерный перечень вопросов, подлежащих проверке у налогоплательщика, а также предполагаемый перечень основных мероприятий, осуществляемых в процессе проверки;</w:t>
      </w:r>
    </w:p>
    <w:p w:rsidR="00421656" w:rsidRPr="007231F8" w:rsidRDefault="00421656" w:rsidP="007231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5.1.23. выполнять иные письменные и устные распоряжения начальника отдела и его заместителей.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государственный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государственный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1F8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9.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656" w:rsidRPr="007231F8" w:rsidRDefault="00421656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lastRenderedPageBreak/>
        <w:t>проектов управленческих и иных решений, порядок</w:t>
      </w: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421656" w:rsidRPr="007231F8" w:rsidRDefault="00421656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7231F8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421656" w:rsidRPr="007231F8" w:rsidRDefault="00421656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7231F8">
        <w:rPr>
          <w:rFonts w:ascii="Times New Roman" w:hAnsi="Times New Roman"/>
          <w:sz w:val="28"/>
          <w:szCs w:val="28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7231F8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7231F8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7231F8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7231F8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13. Государственный налоговый инспектор отдела выездных проверок   государственные услуги не оказывает.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421656" w:rsidRPr="007231F8" w:rsidRDefault="00421656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231F8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656" w:rsidRPr="007231F8" w:rsidRDefault="00421656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7231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Начальник отдела выездных проверок                                             О.А. </w:t>
      </w:r>
      <w:proofErr w:type="spellStart"/>
      <w:r w:rsidRPr="007231F8">
        <w:rPr>
          <w:rFonts w:ascii="Times New Roman" w:hAnsi="Times New Roman" w:cs="Times New Roman"/>
          <w:sz w:val="28"/>
          <w:szCs w:val="28"/>
        </w:rPr>
        <w:t>Занина</w:t>
      </w:r>
      <w:proofErr w:type="spellEnd"/>
    </w:p>
    <w:p w:rsidR="00421656" w:rsidRPr="007231F8" w:rsidRDefault="00421656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7231F8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421656" w:rsidRPr="007231F8" w:rsidRDefault="00421656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231F8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7231F8">
        <w:rPr>
          <w:rFonts w:ascii="Times New Roman" w:hAnsi="Times New Roman" w:cs="Times New Roman"/>
          <w:sz w:val="22"/>
          <w:szCs w:val="22"/>
        </w:rPr>
        <w:t>)                                            (подпись)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1656" w:rsidRPr="007231F8" w:rsidRDefault="00421656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231F8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421656" w:rsidRPr="007231F8" w:rsidRDefault="00421656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421656" w:rsidRPr="000C18F0" w:rsidTr="00946A06">
        <w:tc>
          <w:tcPr>
            <w:tcW w:w="624" w:type="dxa"/>
          </w:tcPr>
          <w:p w:rsidR="00421656" w:rsidRPr="007231F8" w:rsidRDefault="00421656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421656" w:rsidRPr="007231F8" w:rsidRDefault="00421656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421656" w:rsidRPr="007231F8" w:rsidRDefault="00421656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421656" w:rsidRPr="007231F8" w:rsidRDefault="00421656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421656" w:rsidRPr="00A05976" w:rsidRDefault="00421656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31F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421656" w:rsidRPr="000C18F0" w:rsidTr="00946A06">
        <w:tc>
          <w:tcPr>
            <w:tcW w:w="624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656" w:rsidRPr="000C18F0" w:rsidTr="00946A06">
        <w:tc>
          <w:tcPr>
            <w:tcW w:w="624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421656" w:rsidRPr="00A05976" w:rsidRDefault="00421656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1656" w:rsidRPr="00A05976" w:rsidRDefault="00421656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21656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D65" w:rsidRDefault="00AA5D65" w:rsidP="00A05976">
      <w:pPr>
        <w:spacing w:after="0" w:line="240" w:lineRule="auto"/>
      </w:pPr>
      <w:r>
        <w:separator/>
      </w:r>
    </w:p>
  </w:endnote>
  <w:endnote w:type="continuationSeparator" w:id="0">
    <w:p w:rsidR="00AA5D65" w:rsidRDefault="00AA5D65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D65" w:rsidRDefault="00AA5D65" w:rsidP="00A05976">
      <w:pPr>
        <w:spacing w:after="0" w:line="240" w:lineRule="auto"/>
      </w:pPr>
      <w:r>
        <w:separator/>
      </w:r>
    </w:p>
  </w:footnote>
  <w:footnote w:type="continuationSeparator" w:id="0">
    <w:p w:rsidR="00AA5D65" w:rsidRDefault="00AA5D65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56" w:rsidRDefault="00AA5D6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F2FE6">
      <w:rPr>
        <w:noProof/>
      </w:rPr>
      <w:t>13</w:t>
    </w:r>
    <w:r>
      <w:rPr>
        <w:noProof/>
      </w:rPr>
      <w:fldChar w:fldCharType="end"/>
    </w:r>
  </w:p>
  <w:p w:rsidR="00421656" w:rsidRDefault="004216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F21B4"/>
    <w:rsid w:val="001271D6"/>
    <w:rsid w:val="001675E7"/>
    <w:rsid w:val="00185696"/>
    <w:rsid w:val="001D4D63"/>
    <w:rsid w:val="00206EDE"/>
    <w:rsid w:val="00277075"/>
    <w:rsid w:val="003162E1"/>
    <w:rsid w:val="00316CE0"/>
    <w:rsid w:val="00334E8C"/>
    <w:rsid w:val="0038084A"/>
    <w:rsid w:val="00421656"/>
    <w:rsid w:val="00483C36"/>
    <w:rsid w:val="004B4FEE"/>
    <w:rsid w:val="00514074"/>
    <w:rsid w:val="00515AB9"/>
    <w:rsid w:val="0059450E"/>
    <w:rsid w:val="00663C9A"/>
    <w:rsid w:val="006C3C90"/>
    <w:rsid w:val="006D24E4"/>
    <w:rsid w:val="006D5DC6"/>
    <w:rsid w:val="00722D60"/>
    <w:rsid w:val="007231F8"/>
    <w:rsid w:val="00743CFF"/>
    <w:rsid w:val="00760E93"/>
    <w:rsid w:val="007665AE"/>
    <w:rsid w:val="00790D33"/>
    <w:rsid w:val="00793648"/>
    <w:rsid w:val="007C1E23"/>
    <w:rsid w:val="007E4D74"/>
    <w:rsid w:val="0081551B"/>
    <w:rsid w:val="008D7484"/>
    <w:rsid w:val="009264FA"/>
    <w:rsid w:val="00934963"/>
    <w:rsid w:val="00946A06"/>
    <w:rsid w:val="00A05976"/>
    <w:rsid w:val="00A12219"/>
    <w:rsid w:val="00A324EF"/>
    <w:rsid w:val="00A47AAE"/>
    <w:rsid w:val="00A7503F"/>
    <w:rsid w:val="00AA5D65"/>
    <w:rsid w:val="00AA6B4E"/>
    <w:rsid w:val="00B63435"/>
    <w:rsid w:val="00B65A6C"/>
    <w:rsid w:val="00BF2FE6"/>
    <w:rsid w:val="00C40355"/>
    <w:rsid w:val="00C76EBF"/>
    <w:rsid w:val="00CA3F51"/>
    <w:rsid w:val="00CC04C3"/>
    <w:rsid w:val="00CD687E"/>
    <w:rsid w:val="00D071D2"/>
    <w:rsid w:val="00D116DE"/>
    <w:rsid w:val="00D22FDD"/>
    <w:rsid w:val="00D72863"/>
    <w:rsid w:val="00D75E33"/>
    <w:rsid w:val="00D82C45"/>
    <w:rsid w:val="00D85C6D"/>
    <w:rsid w:val="00E2569C"/>
    <w:rsid w:val="00E30594"/>
    <w:rsid w:val="00E63A9C"/>
    <w:rsid w:val="00E72D08"/>
    <w:rsid w:val="00F017DA"/>
    <w:rsid w:val="00F6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30594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30594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4940</Words>
  <Characters>28160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2017-03-14T04:06:00Z</dcterms:created>
  <dcterms:modified xsi:type="dcterms:W3CDTF">2017-03-14T04:06:00Z</dcterms:modified>
</cp:coreProperties>
</file>